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343FAF" w14:textId="77777777" w:rsidR="001F1832" w:rsidRPr="008B40DA" w:rsidRDefault="001F1832" w:rsidP="001F1832">
      <w:pPr>
        <w:pStyle w:val="ac"/>
        <w:ind w:left="-284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B40DA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bookmarkStart w:id="0" w:name="_Hlk166064580"/>
      <w:r w:rsidRPr="008B40DA">
        <w:rPr>
          <w:rFonts w:ascii="Cambria" w:hAnsi="Cambria"/>
          <w:b/>
          <w:bCs/>
          <w:color w:val="000000" w:themeColor="text1"/>
          <w:sz w:val="28"/>
          <w:lang w:val="uk-UA"/>
        </w:rPr>
        <w:t>Новоолександрівський заклад дошкільної освіти (ясла-садок) загального розвитку «Веселка» Новоолександрівської сільської ради</w:t>
      </w:r>
    </w:p>
    <w:bookmarkEnd w:id="0"/>
    <w:p w14:paraId="577BE09C" w14:textId="77777777" w:rsidR="001F1832" w:rsidRDefault="001F1832" w:rsidP="001F1832">
      <w:pPr>
        <w:rPr>
          <w:rFonts w:ascii="Cambria" w:hAnsi="Cambria"/>
          <w:b/>
          <w:sz w:val="48"/>
          <w:lang w:val="uk-UA"/>
        </w:rPr>
      </w:pPr>
    </w:p>
    <w:p w14:paraId="466497D0" w14:textId="77777777" w:rsidR="001F1832" w:rsidRDefault="001F1832" w:rsidP="001F1832">
      <w:pPr>
        <w:spacing w:before="100" w:beforeAutospacing="1" w:after="100" w:afterAutospacing="1"/>
        <w:ind w:left="360"/>
        <w:rPr>
          <w:rFonts w:ascii="Times New Roman" w:hAnsi="Times New Roman" w:cs="Times New Roman"/>
          <w:lang w:val="uk-UA"/>
        </w:rPr>
      </w:pPr>
    </w:p>
    <w:p w14:paraId="1C20E9EC" w14:textId="77777777" w:rsidR="001F1832" w:rsidRDefault="001F1832" w:rsidP="001F1832">
      <w:pPr>
        <w:spacing w:before="100" w:beforeAutospacing="1" w:after="100" w:afterAutospacing="1"/>
        <w:ind w:left="360"/>
        <w:rPr>
          <w:rFonts w:ascii="Times New Roman" w:hAnsi="Times New Roman" w:cs="Times New Roman"/>
          <w:lang w:val="uk-UA"/>
        </w:rPr>
      </w:pPr>
    </w:p>
    <w:p w14:paraId="35BAB0AB" w14:textId="77777777" w:rsidR="001F1832" w:rsidRDefault="001F1832" w:rsidP="001F1832">
      <w:pPr>
        <w:spacing w:before="100" w:beforeAutospacing="1" w:after="100" w:afterAutospacing="1"/>
        <w:rPr>
          <w:rFonts w:ascii="Times New Roman" w:hAnsi="Times New Roman" w:cs="Times New Roman"/>
          <w:b/>
          <w:color w:val="1F3864" w:themeColor="accent1" w:themeShade="80"/>
          <w:sz w:val="40"/>
          <w:szCs w:val="40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                                        </w:t>
      </w:r>
      <w:r>
        <w:rPr>
          <w:rFonts w:ascii="Times New Roman" w:hAnsi="Times New Roman" w:cs="Times New Roman"/>
          <w:b/>
          <w:color w:val="1F3864" w:themeColor="accent1" w:themeShade="80"/>
          <w:sz w:val="40"/>
          <w:szCs w:val="40"/>
          <w:lang w:val="uk-UA"/>
        </w:rPr>
        <w:t>Консультація для батьків:</w:t>
      </w:r>
    </w:p>
    <w:p w14:paraId="561850DC" w14:textId="34874D31" w:rsidR="001F1832" w:rsidRDefault="00134E9E" w:rsidP="001F183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48"/>
          <w:szCs w:val="48"/>
          <w:lang w:val="uk-UA"/>
        </w:rPr>
      </w:pPr>
      <w:r>
        <w:rPr>
          <w:rFonts w:ascii="Times New Roman" w:eastAsia="Times New Roman" w:hAnsi="Times New Roman" w:cs="Times New Roman"/>
          <w:b/>
          <w:bCs/>
          <w:iCs/>
          <w:color w:val="FF0000"/>
          <w:sz w:val="48"/>
          <w:szCs w:val="48"/>
          <w:lang w:val="uk-UA"/>
        </w:rPr>
        <w:t>«РОТОВІРУСНА ІНФЕКЦІЯ»</w:t>
      </w:r>
    </w:p>
    <w:p w14:paraId="0226D1AC" w14:textId="1BA41F1F" w:rsidR="00134E9E" w:rsidRPr="001F1832" w:rsidRDefault="00134E9E" w:rsidP="001F183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val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48"/>
          <w:szCs w:val="48"/>
          <w:lang w:val="uk-UA"/>
        </w:rPr>
        <w:drawing>
          <wp:inline distT="0" distB="0" distL="0" distR="0" wp14:anchorId="771EB62A" wp14:editId="789ED8D9">
            <wp:extent cx="3467819" cy="3473013"/>
            <wp:effectExtent l="0" t="0" r="0" b="0"/>
            <wp:docPr id="7989312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642" cy="350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11EC2" w14:textId="65DE47C4" w:rsidR="00511C32" w:rsidRPr="00511C32" w:rsidRDefault="001F1832" w:rsidP="00511C32">
      <w:pPr>
        <w:spacing w:before="100" w:beforeAutospacing="1" w:after="100" w:afterAutospacing="1"/>
        <w:ind w:left="360"/>
        <w:jc w:val="center"/>
        <w:rPr>
          <w:rFonts w:ascii="Times New Roman" w:hAnsi="Times New Roman" w:cs="Times New Roman"/>
          <w:b/>
          <w:color w:val="8496B0" w:themeColor="text2" w:themeTint="99"/>
          <w:sz w:val="48"/>
          <w:szCs w:val="48"/>
          <w:lang w:val="uk-UA"/>
        </w:rPr>
      </w:pPr>
      <w:r w:rsidRPr="003C3580">
        <w:rPr>
          <w:rFonts w:ascii="Times New Roman" w:hAnsi="Times New Roman" w:cs="Times New Roman"/>
          <w:b/>
          <w:color w:val="8496B0" w:themeColor="text2" w:themeTint="99"/>
          <w:sz w:val="48"/>
          <w:szCs w:val="48"/>
          <w:lang w:val="uk-UA"/>
        </w:rPr>
        <w:fldChar w:fldCharType="begin"/>
      </w:r>
      <w:r w:rsidRPr="003C3580">
        <w:rPr>
          <w:rFonts w:ascii="Times New Roman" w:hAnsi="Times New Roman" w:cs="Times New Roman"/>
          <w:b/>
          <w:color w:val="8496B0" w:themeColor="text2" w:themeTint="99"/>
          <w:sz w:val="48"/>
          <w:szCs w:val="48"/>
          <w:lang w:val="uk-UA"/>
        </w:rPr>
        <w:instrText xml:space="preserve"> INCLUDEPICTURE "C:\\Users\\pc\\Desktop\\Консультації\\depositphotos_139004624-stock-illustration-viruses-are-not-permitted.jpg" \* MERGEFORMATINET </w:instrText>
      </w:r>
      <w:r w:rsidRPr="003C3580">
        <w:rPr>
          <w:rFonts w:ascii="Times New Roman" w:hAnsi="Times New Roman" w:cs="Times New Roman"/>
          <w:b/>
          <w:color w:val="8496B0" w:themeColor="text2" w:themeTint="99"/>
          <w:sz w:val="48"/>
          <w:szCs w:val="48"/>
          <w:lang w:val="uk-UA"/>
        </w:rPr>
        <w:fldChar w:fldCharType="separate"/>
      </w:r>
      <w:r w:rsidR="00000000">
        <w:rPr>
          <w:rFonts w:ascii="Times New Roman" w:hAnsi="Times New Roman" w:cs="Times New Roman"/>
          <w:b/>
          <w:color w:val="8496B0" w:themeColor="text2" w:themeTint="99"/>
          <w:sz w:val="48"/>
          <w:szCs w:val="48"/>
          <w:lang w:val="uk-UA"/>
        </w:rPr>
        <w:pict w14:anchorId="04A6A5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45pt;height:24.45pt"/>
        </w:pict>
      </w:r>
      <w:r w:rsidRPr="003C3580">
        <w:rPr>
          <w:rFonts w:ascii="Times New Roman" w:hAnsi="Times New Roman" w:cs="Times New Roman"/>
          <w:b/>
          <w:color w:val="8496B0" w:themeColor="text2" w:themeTint="99"/>
          <w:sz w:val="48"/>
          <w:szCs w:val="48"/>
          <w:lang w:val="uk-UA"/>
        </w:rPr>
        <w:fldChar w:fldCharType="end"/>
      </w:r>
    </w:p>
    <w:p w14:paraId="57F1C8DE" w14:textId="28422B2A" w:rsidR="00511C32" w:rsidRDefault="00511C32" w:rsidP="001F1832">
      <w:pPr>
        <w:ind w:left="360"/>
        <w:jc w:val="right"/>
        <w:rPr>
          <w:rFonts w:ascii="Times New Roman" w:hAnsi="Times New Roman" w:cs="Times New Roman"/>
          <w:sz w:val="32"/>
          <w:szCs w:val="32"/>
          <w:lang w:val="uk-UA"/>
        </w:rPr>
      </w:pPr>
    </w:p>
    <w:p w14:paraId="19B5FBE0" w14:textId="77777777" w:rsidR="001F1832" w:rsidRPr="003C3580" w:rsidRDefault="001F1832" w:rsidP="001F1832">
      <w:pPr>
        <w:rPr>
          <w:rFonts w:ascii="Times New Roman" w:hAnsi="Times New Roman" w:cs="Times New Roman"/>
          <w:b/>
          <w:bCs/>
          <w:i/>
          <w:iCs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                                             </w:t>
      </w:r>
      <w:r w:rsidRPr="003C3580">
        <w:rPr>
          <w:rFonts w:ascii="Times New Roman" w:hAnsi="Times New Roman" w:cs="Times New Roman"/>
          <w:b/>
          <w:bCs/>
          <w:i/>
          <w:iCs/>
          <w:sz w:val="32"/>
          <w:szCs w:val="32"/>
          <w:lang w:val="uk-UA"/>
        </w:rPr>
        <w:t>Підготувала :</w:t>
      </w:r>
    </w:p>
    <w:p w14:paraId="758C6DEE" w14:textId="77777777" w:rsidR="001F1832" w:rsidRPr="003C3580" w:rsidRDefault="001F1832" w:rsidP="001F1832">
      <w:pPr>
        <w:ind w:left="360"/>
        <w:jc w:val="right"/>
        <w:rPr>
          <w:rFonts w:ascii="Times New Roman" w:hAnsi="Times New Roman" w:cs="Times New Roman"/>
          <w:b/>
          <w:bCs/>
          <w:i/>
          <w:iCs/>
          <w:sz w:val="32"/>
          <w:szCs w:val="32"/>
          <w:lang w:val="uk-UA"/>
        </w:rPr>
      </w:pPr>
      <w:r w:rsidRPr="003C3580">
        <w:rPr>
          <w:rFonts w:ascii="Times New Roman" w:hAnsi="Times New Roman" w:cs="Times New Roman"/>
          <w:b/>
          <w:bCs/>
          <w:i/>
          <w:iCs/>
          <w:sz w:val="32"/>
          <w:szCs w:val="32"/>
          <w:lang w:val="uk-UA"/>
        </w:rPr>
        <w:t>старша сестра медична</w:t>
      </w:r>
    </w:p>
    <w:p w14:paraId="49C5A92C" w14:textId="0682119E" w:rsidR="001F1832" w:rsidRPr="00134E9E" w:rsidRDefault="001F1832" w:rsidP="00134E9E">
      <w:pPr>
        <w:spacing w:before="100" w:beforeAutospacing="1" w:after="100" w:afterAutospacing="1"/>
        <w:ind w:left="36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uk-UA"/>
        </w:rPr>
      </w:pPr>
      <w:r>
        <w:rPr>
          <w:rFonts w:ascii="Times New Roman" w:hAnsi="Times New Roman" w:cs="Times New Roman"/>
          <w:b/>
          <w:bCs/>
          <w:kern w:val="36"/>
          <w:sz w:val="32"/>
          <w:szCs w:val="32"/>
          <w:lang w:val="uk-UA"/>
        </w:rPr>
        <w:t xml:space="preserve">                                                                   МІШКЕВИЧ Віктор</w:t>
      </w:r>
      <w:r w:rsidR="00134E9E">
        <w:rPr>
          <w:rFonts w:ascii="Times New Roman" w:hAnsi="Times New Roman" w:cs="Times New Roman"/>
          <w:b/>
          <w:bCs/>
          <w:kern w:val="36"/>
          <w:sz w:val="32"/>
          <w:szCs w:val="32"/>
          <w:lang w:val="uk-UA"/>
        </w:rPr>
        <w:t xml:space="preserve">ія   </w:t>
      </w:r>
    </w:p>
    <w:p w14:paraId="41E849C4" w14:textId="6B323A58" w:rsidR="00134E9E" w:rsidRPr="00134E9E" w:rsidRDefault="001F1832" w:rsidP="00134E9E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/>
        </w:rPr>
        <w:t xml:space="preserve">                                                      </w:t>
      </w:r>
      <w:r w:rsidRPr="0003433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/>
        </w:rPr>
        <w:t>2025 р</w:t>
      </w:r>
      <w:r w:rsidR="00134E9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/>
        </w:rPr>
        <w:t>ік</w:t>
      </w:r>
    </w:p>
    <w:p w14:paraId="725AFB14" w14:textId="77777777" w:rsidR="00134E9E" w:rsidRDefault="00134E9E">
      <w:pPr>
        <w:rPr>
          <w:rFonts w:ascii="Arial" w:eastAsia="Times New Roman" w:hAnsi="Arial" w:cs="Arial"/>
          <w:color w:val="001D35"/>
          <w:sz w:val="27"/>
          <w:szCs w:val="27"/>
          <w:lang w:val="uk-UA" w:eastAsia="uk-UA"/>
        </w:rPr>
      </w:pPr>
    </w:p>
    <w:p w14:paraId="7BABEBE7" w14:textId="77777777" w:rsidR="00134E9E" w:rsidRPr="00134E9E" w:rsidRDefault="00134E9E" w:rsidP="00134E9E">
      <w:pPr>
        <w:shd w:val="clear" w:color="auto" w:fill="FFFFFF"/>
        <w:spacing w:line="240" w:lineRule="auto"/>
        <w:rPr>
          <w:rFonts w:ascii="Arial" w:eastAsia="Times New Roman" w:hAnsi="Arial" w:cs="Arial"/>
          <w:color w:val="001D35"/>
          <w:sz w:val="28"/>
          <w:szCs w:val="28"/>
          <w:lang w:val="uk-UA" w:eastAsia="uk-UA"/>
        </w:rPr>
      </w:pPr>
      <w:r w:rsidRPr="00134E9E">
        <w:rPr>
          <w:rFonts w:ascii="Arial" w:eastAsia="Times New Roman" w:hAnsi="Arial" w:cs="Arial"/>
          <w:color w:val="001D35"/>
          <w:sz w:val="28"/>
          <w:szCs w:val="28"/>
          <w:lang w:val="uk-UA" w:eastAsia="uk-UA"/>
        </w:rPr>
        <w:t>Ротавірусна інфекція, яку також називають "кишковим грипом", є дуже заразним захворюванням, яке викликає діарею, блювоту та лихоманку, особливо у дітей. Вакцинація є найефективнішим способом профілактики, але також важливі гігієна та обережність щодо харчування. У разі захворювання, лікування спрямоване на запобігання зневодненню та підтримку організму. </w:t>
      </w:r>
    </w:p>
    <w:p w14:paraId="0D860777" w14:textId="77777777" w:rsidR="00134E9E" w:rsidRPr="00134E9E" w:rsidRDefault="00134E9E" w:rsidP="00134E9E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134E9E">
        <w:rPr>
          <w:rFonts w:ascii="Arial" w:eastAsia="Times New Roman" w:hAnsi="Arial" w:cs="Arial"/>
          <w:color w:val="001D35"/>
          <w:sz w:val="28"/>
          <w:szCs w:val="28"/>
          <w:lang w:val="uk-UA" w:eastAsia="uk-UA"/>
        </w:rPr>
        <w:t>Симптоми ротавірусної інфекції:</w:t>
      </w:r>
    </w:p>
    <w:p w14:paraId="69D90E29" w14:textId="77777777" w:rsidR="00134E9E" w:rsidRPr="00134E9E" w:rsidRDefault="00134E9E" w:rsidP="00134E9E">
      <w:pPr>
        <w:numPr>
          <w:ilvl w:val="0"/>
          <w:numId w:val="17"/>
        </w:numPr>
        <w:shd w:val="clear" w:color="auto" w:fill="FFFFFF"/>
        <w:spacing w:after="120" w:line="330" w:lineRule="atLeast"/>
        <w:rPr>
          <w:rFonts w:ascii="Arial" w:eastAsia="Times New Roman" w:hAnsi="Arial" w:cs="Arial"/>
          <w:color w:val="001D35"/>
          <w:sz w:val="28"/>
          <w:szCs w:val="28"/>
          <w:lang w:val="uk-UA" w:eastAsia="uk-UA"/>
        </w:rPr>
      </w:pPr>
      <w:r w:rsidRPr="00134E9E">
        <w:rPr>
          <w:rFonts w:ascii="Arial" w:eastAsia="Times New Roman" w:hAnsi="Arial" w:cs="Arial"/>
          <w:color w:val="001D35"/>
          <w:sz w:val="28"/>
          <w:szCs w:val="28"/>
          <w:lang w:val="uk-UA" w:eastAsia="uk-UA"/>
        </w:rPr>
        <w:t>Гостра діарея та блювота, які можуть призвести до зневоднення.</w:t>
      </w:r>
    </w:p>
    <w:p w14:paraId="470121FF" w14:textId="77777777" w:rsidR="00134E9E" w:rsidRPr="00134E9E" w:rsidRDefault="00134E9E" w:rsidP="00134E9E">
      <w:pPr>
        <w:numPr>
          <w:ilvl w:val="0"/>
          <w:numId w:val="17"/>
        </w:numPr>
        <w:shd w:val="clear" w:color="auto" w:fill="FFFFFF"/>
        <w:spacing w:after="120" w:line="330" w:lineRule="atLeast"/>
        <w:rPr>
          <w:rFonts w:ascii="Arial" w:eastAsia="Times New Roman" w:hAnsi="Arial" w:cs="Arial"/>
          <w:color w:val="001D35"/>
          <w:sz w:val="28"/>
          <w:szCs w:val="28"/>
          <w:lang w:val="uk-UA" w:eastAsia="uk-UA"/>
        </w:rPr>
      </w:pPr>
      <w:r w:rsidRPr="00134E9E">
        <w:rPr>
          <w:rFonts w:ascii="Arial" w:eastAsia="Times New Roman" w:hAnsi="Arial" w:cs="Arial"/>
          <w:color w:val="001D35"/>
          <w:sz w:val="28"/>
          <w:szCs w:val="28"/>
          <w:lang w:val="uk-UA" w:eastAsia="uk-UA"/>
        </w:rPr>
        <w:t>Лихоманка (висока температура тіла).</w:t>
      </w:r>
    </w:p>
    <w:p w14:paraId="11820B15" w14:textId="77777777" w:rsidR="00134E9E" w:rsidRPr="00134E9E" w:rsidRDefault="00134E9E" w:rsidP="00134E9E">
      <w:pPr>
        <w:numPr>
          <w:ilvl w:val="0"/>
          <w:numId w:val="17"/>
        </w:numPr>
        <w:shd w:val="clear" w:color="auto" w:fill="FFFFFF"/>
        <w:spacing w:after="120" w:line="330" w:lineRule="atLeast"/>
        <w:rPr>
          <w:rFonts w:ascii="Arial" w:eastAsia="Times New Roman" w:hAnsi="Arial" w:cs="Arial"/>
          <w:color w:val="001D35"/>
          <w:sz w:val="28"/>
          <w:szCs w:val="28"/>
          <w:lang w:val="uk-UA" w:eastAsia="uk-UA"/>
        </w:rPr>
      </w:pPr>
      <w:r w:rsidRPr="00134E9E">
        <w:rPr>
          <w:rFonts w:ascii="Arial" w:eastAsia="Times New Roman" w:hAnsi="Arial" w:cs="Arial"/>
          <w:color w:val="001D35"/>
          <w:sz w:val="28"/>
          <w:szCs w:val="28"/>
          <w:lang w:val="uk-UA" w:eastAsia="uk-UA"/>
        </w:rPr>
        <w:t>Втрата апетиту та загальна слабкість.</w:t>
      </w:r>
    </w:p>
    <w:p w14:paraId="44EFD721" w14:textId="77777777" w:rsidR="00134E9E" w:rsidRPr="00134E9E" w:rsidRDefault="00134E9E" w:rsidP="00134E9E">
      <w:pPr>
        <w:numPr>
          <w:ilvl w:val="0"/>
          <w:numId w:val="17"/>
        </w:numPr>
        <w:shd w:val="clear" w:color="auto" w:fill="FFFFFF"/>
        <w:spacing w:after="120" w:line="330" w:lineRule="atLeast"/>
        <w:rPr>
          <w:rFonts w:ascii="Arial" w:eastAsia="Times New Roman" w:hAnsi="Arial" w:cs="Arial"/>
          <w:color w:val="001D35"/>
          <w:sz w:val="28"/>
          <w:szCs w:val="28"/>
          <w:lang w:val="uk-UA" w:eastAsia="uk-UA"/>
        </w:rPr>
      </w:pPr>
      <w:r w:rsidRPr="00134E9E">
        <w:rPr>
          <w:rFonts w:ascii="Arial" w:eastAsia="Times New Roman" w:hAnsi="Arial" w:cs="Arial"/>
          <w:color w:val="001D35"/>
          <w:sz w:val="28"/>
          <w:szCs w:val="28"/>
          <w:lang w:val="uk-UA" w:eastAsia="uk-UA"/>
        </w:rPr>
        <w:t>Біль у животі.</w:t>
      </w:r>
    </w:p>
    <w:p w14:paraId="401CF729" w14:textId="77777777" w:rsidR="00134E9E" w:rsidRPr="00134E9E" w:rsidRDefault="00134E9E" w:rsidP="00134E9E">
      <w:pPr>
        <w:numPr>
          <w:ilvl w:val="0"/>
          <w:numId w:val="17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134E9E">
        <w:rPr>
          <w:rFonts w:ascii="Arial" w:eastAsia="Times New Roman" w:hAnsi="Arial" w:cs="Arial"/>
          <w:color w:val="001D35"/>
          <w:sz w:val="28"/>
          <w:szCs w:val="28"/>
          <w:lang w:val="uk-UA" w:eastAsia="uk-UA"/>
        </w:rPr>
        <w:t>У деяких випадках - симптоми, схожі на застуду (нежить, кашель). </w:t>
      </w:r>
    </w:p>
    <w:p w14:paraId="3242C87F" w14:textId="77777777" w:rsidR="00134E9E" w:rsidRPr="00134E9E" w:rsidRDefault="00134E9E" w:rsidP="00134E9E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134E9E">
        <w:rPr>
          <w:rFonts w:ascii="Arial" w:eastAsia="Times New Roman" w:hAnsi="Arial" w:cs="Arial"/>
          <w:color w:val="001D35"/>
          <w:sz w:val="28"/>
          <w:szCs w:val="28"/>
          <w:lang w:val="uk-UA" w:eastAsia="uk-UA"/>
        </w:rPr>
        <w:t>Профілактика:</w:t>
      </w:r>
    </w:p>
    <w:p w14:paraId="4712797E" w14:textId="77777777" w:rsidR="00134E9E" w:rsidRPr="00134E9E" w:rsidRDefault="00134E9E" w:rsidP="00134E9E">
      <w:pPr>
        <w:numPr>
          <w:ilvl w:val="0"/>
          <w:numId w:val="18"/>
        </w:numPr>
        <w:shd w:val="clear" w:color="auto" w:fill="FFFFFF"/>
        <w:spacing w:after="120" w:line="330" w:lineRule="atLeast"/>
        <w:ind w:left="300"/>
        <w:rPr>
          <w:rFonts w:ascii="Arial" w:eastAsia="Times New Roman" w:hAnsi="Arial" w:cs="Arial"/>
          <w:color w:val="001D35"/>
          <w:sz w:val="28"/>
          <w:szCs w:val="28"/>
          <w:lang w:val="uk-UA" w:eastAsia="uk-UA"/>
        </w:rPr>
      </w:pPr>
      <w:r w:rsidRPr="00134E9E">
        <w:rPr>
          <w:rFonts w:ascii="Arial" w:eastAsia="Times New Roman" w:hAnsi="Arial" w:cs="Arial"/>
          <w:b/>
          <w:bCs/>
          <w:color w:val="001D35"/>
          <w:sz w:val="28"/>
          <w:szCs w:val="28"/>
          <w:lang w:val="uk-UA" w:eastAsia="uk-UA"/>
        </w:rPr>
        <w:t>Вакцинація:</w:t>
      </w:r>
    </w:p>
    <w:p w14:paraId="2ACBA9F2" w14:textId="77777777" w:rsidR="00134E9E" w:rsidRPr="00134E9E" w:rsidRDefault="00134E9E" w:rsidP="00134E9E">
      <w:pPr>
        <w:shd w:val="clear" w:color="auto" w:fill="FFFFFF"/>
        <w:spacing w:after="120" w:line="330" w:lineRule="atLeast"/>
        <w:ind w:left="300"/>
        <w:rPr>
          <w:rFonts w:ascii="Times New Roman" w:eastAsia="Times New Roman" w:hAnsi="Times New Roman" w:cs="Times New Roman"/>
          <w:color w:val="545D7E"/>
          <w:spacing w:val="2"/>
          <w:sz w:val="28"/>
          <w:szCs w:val="28"/>
          <w:lang w:val="uk-UA" w:eastAsia="uk-UA"/>
        </w:rPr>
      </w:pPr>
      <w:r w:rsidRPr="00134E9E">
        <w:rPr>
          <w:rFonts w:ascii="Arial" w:eastAsia="Times New Roman" w:hAnsi="Arial" w:cs="Arial"/>
          <w:color w:val="545D7E"/>
          <w:spacing w:val="2"/>
          <w:sz w:val="28"/>
          <w:szCs w:val="28"/>
          <w:lang w:val="uk-UA" w:eastAsia="uk-UA"/>
        </w:rPr>
        <w:t>Рекомендовано вакцинувати дітей у віці від 6 до 32 тижнів. </w:t>
      </w:r>
    </w:p>
    <w:p w14:paraId="62437437" w14:textId="77777777" w:rsidR="00134E9E" w:rsidRPr="00134E9E" w:rsidRDefault="00134E9E" w:rsidP="00134E9E">
      <w:pPr>
        <w:numPr>
          <w:ilvl w:val="0"/>
          <w:numId w:val="18"/>
        </w:numPr>
        <w:shd w:val="clear" w:color="auto" w:fill="FFFFFF"/>
        <w:spacing w:after="120" w:line="330" w:lineRule="atLeast"/>
        <w:ind w:left="300"/>
        <w:rPr>
          <w:rFonts w:ascii="Times New Roman" w:eastAsia="Times New Roman" w:hAnsi="Times New Roman" w:cs="Times New Roman"/>
          <w:color w:val="001D35"/>
          <w:sz w:val="28"/>
          <w:szCs w:val="28"/>
          <w:lang w:val="uk-UA" w:eastAsia="uk-UA"/>
        </w:rPr>
      </w:pPr>
      <w:r w:rsidRPr="00134E9E">
        <w:rPr>
          <w:rFonts w:ascii="Arial" w:eastAsia="Times New Roman" w:hAnsi="Arial" w:cs="Arial"/>
          <w:b/>
          <w:bCs/>
          <w:color w:val="001D35"/>
          <w:sz w:val="28"/>
          <w:szCs w:val="28"/>
          <w:lang w:val="uk-UA" w:eastAsia="uk-UA"/>
        </w:rPr>
        <w:t>Гігієна:</w:t>
      </w:r>
    </w:p>
    <w:p w14:paraId="50CE50E0" w14:textId="77777777" w:rsidR="00134E9E" w:rsidRPr="00134E9E" w:rsidRDefault="00134E9E" w:rsidP="00134E9E">
      <w:pPr>
        <w:shd w:val="clear" w:color="auto" w:fill="FFFFFF"/>
        <w:spacing w:after="120" w:line="330" w:lineRule="atLeast"/>
        <w:ind w:left="300"/>
        <w:rPr>
          <w:rFonts w:ascii="Times New Roman" w:eastAsia="Times New Roman" w:hAnsi="Times New Roman" w:cs="Times New Roman"/>
          <w:color w:val="545D7E"/>
          <w:spacing w:val="2"/>
          <w:sz w:val="28"/>
          <w:szCs w:val="28"/>
          <w:lang w:val="uk-UA" w:eastAsia="uk-UA"/>
        </w:rPr>
      </w:pPr>
      <w:r w:rsidRPr="00134E9E">
        <w:rPr>
          <w:rFonts w:ascii="Arial" w:eastAsia="Times New Roman" w:hAnsi="Arial" w:cs="Arial"/>
          <w:color w:val="545D7E"/>
          <w:spacing w:val="2"/>
          <w:sz w:val="28"/>
          <w:szCs w:val="28"/>
          <w:lang w:val="uk-UA" w:eastAsia="uk-UA"/>
        </w:rPr>
        <w:t>Ретельне миття рук, особливо після відвідування туалету та перед їжею. </w:t>
      </w:r>
    </w:p>
    <w:p w14:paraId="160174A0" w14:textId="77777777" w:rsidR="00134E9E" w:rsidRPr="00134E9E" w:rsidRDefault="00134E9E" w:rsidP="00134E9E">
      <w:pPr>
        <w:numPr>
          <w:ilvl w:val="0"/>
          <w:numId w:val="18"/>
        </w:numPr>
        <w:shd w:val="clear" w:color="auto" w:fill="FFFFFF"/>
        <w:spacing w:after="120" w:line="330" w:lineRule="atLeast"/>
        <w:ind w:left="300"/>
        <w:rPr>
          <w:rFonts w:ascii="Times New Roman" w:eastAsia="Times New Roman" w:hAnsi="Times New Roman" w:cs="Times New Roman"/>
          <w:color w:val="001D35"/>
          <w:sz w:val="28"/>
          <w:szCs w:val="28"/>
          <w:lang w:val="uk-UA" w:eastAsia="uk-UA"/>
        </w:rPr>
      </w:pPr>
      <w:r w:rsidRPr="00134E9E">
        <w:rPr>
          <w:rFonts w:ascii="Arial" w:eastAsia="Times New Roman" w:hAnsi="Arial" w:cs="Arial"/>
          <w:b/>
          <w:bCs/>
          <w:color w:val="001D35"/>
          <w:sz w:val="28"/>
          <w:szCs w:val="28"/>
          <w:lang w:val="uk-UA" w:eastAsia="uk-UA"/>
        </w:rPr>
        <w:t>Обробка їжі та води:</w:t>
      </w:r>
    </w:p>
    <w:p w14:paraId="50E3CA08" w14:textId="77777777" w:rsidR="00134E9E" w:rsidRPr="00134E9E" w:rsidRDefault="00134E9E" w:rsidP="00134E9E">
      <w:pPr>
        <w:shd w:val="clear" w:color="auto" w:fill="FFFFFF"/>
        <w:spacing w:after="120" w:line="330" w:lineRule="atLeast"/>
        <w:ind w:left="300"/>
        <w:rPr>
          <w:rFonts w:ascii="Times New Roman" w:eastAsia="Times New Roman" w:hAnsi="Times New Roman" w:cs="Times New Roman"/>
          <w:color w:val="545D7E"/>
          <w:spacing w:val="2"/>
          <w:sz w:val="28"/>
          <w:szCs w:val="28"/>
          <w:lang w:val="uk-UA" w:eastAsia="uk-UA"/>
        </w:rPr>
      </w:pPr>
      <w:r w:rsidRPr="00134E9E">
        <w:rPr>
          <w:rFonts w:ascii="Arial" w:eastAsia="Times New Roman" w:hAnsi="Arial" w:cs="Arial"/>
          <w:color w:val="545D7E"/>
          <w:spacing w:val="2"/>
          <w:sz w:val="28"/>
          <w:szCs w:val="28"/>
          <w:lang w:val="uk-UA" w:eastAsia="uk-UA"/>
        </w:rPr>
        <w:t>Ретельне миття та термічна обробка овочів та фруктів, використання кип'яченої води. </w:t>
      </w:r>
    </w:p>
    <w:p w14:paraId="4DCA7FAE" w14:textId="77777777" w:rsidR="00134E9E" w:rsidRPr="00134E9E" w:rsidRDefault="00134E9E" w:rsidP="00134E9E">
      <w:pPr>
        <w:numPr>
          <w:ilvl w:val="0"/>
          <w:numId w:val="18"/>
        </w:numPr>
        <w:shd w:val="clear" w:color="auto" w:fill="FFFFFF"/>
        <w:spacing w:after="0" w:line="330" w:lineRule="atLeast"/>
        <w:ind w:left="300"/>
        <w:rPr>
          <w:rFonts w:ascii="Times New Roman" w:eastAsia="Times New Roman" w:hAnsi="Times New Roman" w:cs="Times New Roman"/>
          <w:color w:val="001D35"/>
          <w:sz w:val="28"/>
          <w:szCs w:val="28"/>
          <w:lang w:val="uk-UA" w:eastAsia="uk-UA"/>
        </w:rPr>
      </w:pPr>
      <w:r w:rsidRPr="00134E9E">
        <w:rPr>
          <w:rFonts w:ascii="Arial" w:eastAsia="Times New Roman" w:hAnsi="Arial" w:cs="Arial"/>
          <w:b/>
          <w:bCs/>
          <w:color w:val="001D35"/>
          <w:sz w:val="28"/>
          <w:szCs w:val="28"/>
          <w:lang w:val="uk-UA" w:eastAsia="uk-UA"/>
        </w:rPr>
        <w:t>Обережно з молочними продуктами:</w:t>
      </w:r>
    </w:p>
    <w:p w14:paraId="6C9109D4" w14:textId="77777777" w:rsidR="00134E9E" w:rsidRPr="00134E9E" w:rsidRDefault="00134E9E" w:rsidP="00134E9E">
      <w:pPr>
        <w:shd w:val="clear" w:color="auto" w:fill="FFFFFF"/>
        <w:spacing w:after="0" w:line="330" w:lineRule="atLeast"/>
        <w:ind w:left="300"/>
        <w:rPr>
          <w:rFonts w:ascii="Times New Roman" w:eastAsia="Times New Roman" w:hAnsi="Times New Roman" w:cs="Times New Roman"/>
          <w:color w:val="545D7E"/>
          <w:spacing w:val="2"/>
          <w:sz w:val="28"/>
          <w:szCs w:val="28"/>
          <w:lang w:val="uk-UA" w:eastAsia="uk-UA"/>
        </w:rPr>
      </w:pPr>
      <w:r w:rsidRPr="00134E9E">
        <w:rPr>
          <w:rFonts w:ascii="Arial" w:eastAsia="Times New Roman" w:hAnsi="Arial" w:cs="Arial"/>
          <w:color w:val="545D7E"/>
          <w:spacing w:val="2"/>
          <w:sz w:val="28"/>
          <w:szCs w:val="28"/>
          <w:lang w:val="uk-UA" w:eastAsia="uk-UA"/>
        </w:rPr>
        <w:t>Уникати вживання неперевірених молочних продуктів. </w:t>
      </w:r>
    </w:p>
    <w:p w14:paraId="1332FF22" w14:textId="77777777" w:rsidR="00134E9E" w:rsidRPr="00134E9E" w:rsidRDefault="00134E9E" w:rsidP="00134E9E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001D35"/>
          <w:sz w:val="28"/>
          <w:szCs w:val="28"/>
          <w:lang w:val="uk-UA" w:eastAsia="uk-UA"/>
        </w:rPr>
      </w:pPr>
      <w:r w:rsidRPr="00134E9E">
        <w:rPr>
          <w:rFonts w:ascii="Arial" w:eastAsia="Times New Roman" w:hAnsi="Arial" w:cs="Arial"/>
          <w:color w:val="001D35"/>
          <w:sz w:val="28"/>
          <w:szCs w:val="28"/>
          <w:lang w:val="uk-UA" w:eastAsia="uk-UA"/>
        </w:rPr>
        <w:t>Лікування:</w:t>
      </w:r>
    </w:p>
    <w:p w14:paraId="26726B3C" w14:textId="77777777" w:rsidR="00134E9E" w:rsidRPr="00134E9E" w:rsidRDefault="00134E9E" w:rsidP="00134E9E">
      <w:pPr>
        <w:numPr>
          <w:ilvl w:val="0"/>
          <w:numId w:val="19"/>
        </w:numPr>
        <w:shd w:val="clear" w:color="auto" w:fill="FFFFFF"/>
        <w:spacing w:after="120" w:line="330" w:lineRule="atLeast"/>
        <w:ind w:left="300"/>
        <w:rPr>
          <w:rFonts w:ascii="Arial" w:eastAsia="Times New Roman" w:hAnsi="Arial" w:cs="Arial"/>
          <w:color w:val="001D35"/>
          <w:sz w:val="28"/>
          <w:szCs w:val="28"/>
          <w:lang w:val="uk-UA" w:eastAsia="uk-UA"/>
        </w:rPr>
      </w:pPr>
      <w:r w:rsidRPr="00134E9E">
        <w:rPr>
          <w:rFonts w:ascii="Arial" w:eastAsia="Times New Roman" w:hAnsi="Arial" w:cs="Arial"/>
          <w:b/>
          <w:bCs/>
          <w:color w:val="001D35"/>
          <w:sz w:val="28"/>
          <w:szCs w:val="28"/>
          <w:lang w:val="uk-UA" w:eastAsia="uk-UA"/>
        </w:rPr>
        <w:t>Регідратація:</w:t>
      </w:r>
    </w:p>
    <w:p w14:paraId="0E8892E6" w14:textId="77777777" w:rsidR="00134E9E" w:rsidRPr="00134E9E" w:rsidRDefault="00134E9E" w:rsidP="00134E9E">
      <w:pPr>
        <w:shd w:val="clear" w:color="auto" w:fill="FFFFFF"/>
        <w:spacing w:after="120" w:line="330" w:lineRule="atLeast"/>
        <w:ind w:left="300"/>
        <w:rPr>
          <w:rFonts w:ascii="Times New Roman" w:eastAsia="Times New Roman" w:hAnsi="Times New Roman" w:cs="Times New Roman"/>
          <w:color w:val="545D7E"/>
          <w:spacing w:val="2"/>
          <w:sz w:val="28"/>
          <w:szCs w:val="28"/>
          <w:lang w:val="uk-UA" w:eastAsia="uk-UA"/>
        </w:rPr>
      </w:pPr>
      <w:r w:rsidRPr="00134E9E">
        <w:rPr>
          <w:rFonts w:ascii="Arial" w:eastAsia="Times New Roman" w:hAnsi="Arial" w:cs="Arial"/>
          <w:color w:val="545D7E"/>
          <w:spacing w:val="2"/>
          <w:sz w:val="28"/>
          <w:szCs w:val="28"/>
          <w:lang w:val="uk-UA" w:eastAsia="uk-UA"/>
        </w:rPr>
        <w:t>Важливо давати дитині багато рідини, щоб уникнути зневоднення. </w:t>
      </w:r>
    </w:p>
    <w:p w14:paraId="28783A94" w14:textId="77777777" w:rsidR="00134E9E" w:rsidRPr="00134E9E" w:rsidRDefault="00134E9E" w:rsidP="00134E9E">
      <w:pPr>
        <w:numPr>
          <w:ilvl w:val="0"/>
          <w:numId w:val="19"/>
        </w:numPr>
        <w:shd w:val="clear" w:color="auto" w:fill="FFFFFF"/>
        <w:spacing w:after="120" w:line="330" w:lineRule="atLeast"/>
        <w:ind w:left="300"/>
        <w:rPr>
          <w:rFonts w:ascii="Times New Roman" w:eastAsia="Times New Roman" w:hAnsi="Times New Roman" w:cs="Times New Roman"/>
          <w:color w:val="001D35"/>
          <w:sz w:val="28"/>
          <w:szCs w:val="28"/>
          <w:lang w:val="uk-UA" w:eastAsia="uk-UA"/>
        </w:rPr>
      </w:pPr>
      <w:r w:rsidRPr="00134E9E">
        <w:rPr>
          <w:rFonts w:ascii="Arial" w:eastAsia="Times New Roman" w:hAnsi="Arial" w:cs="Arial"/>
          <w:b/>
          <w:bCs/>
          <w:color w:val="001D35"/>
          <w:sz w:val="28"/>
          <w:szCs w:val="28"/>
          <w:lang w:val="uk-UA" w:eastAsia="uk-UA"/>
        </w:rPr>
        <w:t>Дієта:</w:t>
      </w:r>
    </w:p>
    <w:p w14:paraId="276BFC03" w14:textId="77777777" w:rsidR="00134E9E" w:rsidRPr="00134E9E" w:rsidRDefault="00134E9E" w:rsidP="00134E9E">
      <w:pPr>
        <w:shd w:val="clear" w:color="auto" w:fill="FFFFFF"/>
        <w:spacing w:after="120" w:line="330" w:lineRule="atLeast"/>
        <w:ind w:left="300"/>
        <w:rPr>
          <w:rFonts w:ascii="Times New Roman" w:eastAsia="Times New Roman" w:hAnsi="Times New Roman" w:cs="Times New Roman"/>
          <w:color w:val="545D7E"/>
          <w:spacing w:val="2"/>
          <w:sz w:val="28"/>
          <w:szCs w:val="28"/>
          <w:lang w:val="uk-UA" w:eastAsia="uk-UA"/>
        </w:rPr>
      </w:pPr>
      <w:r w:rsidRPr="00134E9E">
        <w:rPr>
          <w:rFonts w:ascii="Arial" w:eastAsia="Times New Roman" w:hAnsi="Arial" w:cs="Arial"/>
          <w:color w:val="545D7E"/>
          <w:spacing w:val="2"/>
          <w:sz w:val="28"/>
          <w:szCs w:val="28"/>
          <w:lang w:val="uk-UA" w:eastAsia="uk-UA"/>
        </w:rPr>
        <w:t>Обмеження молочних продуктів та важкої їжі. </w:t>
      </w:r>
    </w:p>
    <w:p w14:paraId="74AFB410" w14:textId="77777777" w:rsidR="00134E9E" w:rsidRPr="00134E9E" w:rsidRDefault="00134E9E" w:rsidP="00134E9E">
      <w:pPr>
        <w:numPr>
          <w:ilvl w:val="0"/>
          <w:numId w:val="19"/>
        </w:numPr>
        <w:shd w:val="clear" w:color="auto" w:fill="FFFFFF"/>
        <w:spacing w:after="120" w:line="330" w:lineRule="atLeast"/>
        <w:ind w:left="300"/>
        <w:rPr>
          <w:rFonts w:ascii="Times New Roman" w:eastAsia="Times New Roman" w:hAnsi="Times New Roman" w:cs="Times New Roman"/>
          <w:color w:val="001D35"/>
          <w:sz w:val="28"/>
          <w:szCs w:val="28"/>
          <w:lang w:val="uk-UA" w:eastAsia="uk-UA"/>
        </w:rPr>
      </w:pPr>
      <w:r w:rsidRPr="00134E9E">
        <w:rPr>
          <w:rFonts w:ascii="Arial" w:eastAsia="Times New Roman" w:hAnsi="Arial" w:cs="Arial"/>
          <w:b/>
          <w:bCs/>
          <w:color w:val="001D35"/>
          <w:sz w:val="28"/>
          <w:szCs w:val="28"/>
          <w:lang w:val="uk-UA" w:eastAsia="uk-UA"/>
        </w:rPr>
        <w:t>Симптоматичне лікування:</w:t>
      </w:r>
    </w:p>
    <w:p w14:paraId="139BB3C4" w14:textId="77777777" w:rsidR="00134E9E" w:rsidRPr="00134E9E" w:rsidRDefault="00134E9E" w:rsidP="00134E9E">
      <w:pPr>
        <w:shd w:val="clear" w:color="auto" w:fill="FFFFFF"/>
        <w:spacing w:after="120" w:line="330" w:lineRule="atLeast"/>
        <w:ind w:left="300"/>
        <w:rPr>
          <w:rFonts w:ascii="Times New Roman" w:eastAsia="Times New Roman" w:hAnsi="Times New Roman" w:cs="Times New Roman"/>
          <w:color w:val="545D7E"/>
          <w:spacing w:val="2"/>
          <w:sz w:val="28"/>
          <w:szCs w:val="28"/>
          <w:lang w:val="uk-UA" w:eastAsia="uk-UA"/>
        </w:rPr>
      </w:pPr>
      <w:r w:rsidRPr="00134E9E">
        <w:rPr>
          <w:rFonts w:ascii="Arial" w:eastAsia="Times New Roman" w:hAnsi="Arial" w:cs="Arial"/>
          <w:color w:val="545D7E"/>
          <w:spacing w:val="2"/>
          <w:sz w:val="28"/>
          <w:szCs w:val="28"/>
          <w:lang w:val="uk-UA" w:eastAsia="uk-UA"/>
        </w:rPr>
        <w:t>Призначення лікарем ліків для полегшення симптомів, якщо це необхідно. </w:t>
      </w:r>
    </w:p>
    <w:p w14:paraId="574C13AF" w14:textId="77777777" w:rsidR="00134E9E" w:rsidRPr="00134E9E" w:rsidRDefault="00134E9E" w:rsidP="00134E9E">
      <w:pPr>
        <w:numPr>
          <w:ilvl w:val="0"/>
          <w:numId w:val="19"/>
        </w:numPr>
        <w:shd w:val="clear" w:color="auto" w:fill="FFFFFF"/>
        <w:spacing w:after="0" w:line="330" w:lineRule="atLeast"/>
        <w:ind w:left="300"/>
        <w:rPr>
          <w:rFonts w:ascii="Times New Roman" w:eastAsia="Times New Roman" w:hAnsi="Times New Roman" w:cs="Times New Roman"/>
          <w:color w:val="001D35"/>
          <w:sz w:val="28"/>
          <w:szCs w:val="28"/>
          <w:lang w:val="uk-UA" w:eastAsia="uk-UA"/>
        </w:rPr>
      </w:pPr>
      <w:r w:rsidRPr="00134E9E">
        <w:rPr>
          <w:rFonts w:ascii="Arial" w:eastAsia="Times New Roman" w:hAnsi="Arial" w:cs="Arial"/>
          <w:b/>
          <w:bCs/>
          <w:color w:val="001D35"/>
          <w:sz w:val="28"/>
          <w:szCs w:val="28"/>
          <w:lang w:val="uk-UA" w:eastAsia="uk-UA"/>
        </w:rPr>
        <w:t>Звернення до лікаря:</w:t>
      </w:r>
    </w:p>
    <w:p w14:paraId="1C9C043B" w14:textId="77777777" w:rsidR="00134E9E" w:rsidRPr="00134E9E" w:rsidRDefault="00134E9E" w:rsidP="00134E9E">
      <w:pPr>
        <w:shd w:val="clear" w:color="auto" w:fill="FFFFFF"/>
        <w:spacing w:after="0" w:line="330" w:lineRule="atLeast"/>
        <w:ind w:left="300"/>
        <w:rPr>
          <w:rFonts w:ascii="Times New Roman" w:eastAsia="Times New Roman" w:hAnsi="Times New Roman" w:cs="Times New Roman"/>
          <w:color w:val="545D7E"/>
          <w:spacing w:val="2"/>
          <w:sz w:val="28"/>
          <w:szCs w:val="28"/>
          <w:lang w:val="uk-UA" w:eastAsia="uk-UA"/>
        </w:rPr>
      </w:pPr>
      <w:r w:rsidRPr="00134E9E">
        <w:rPr>
          <w:rFonts w:ascii="Arial" w:eastAsia="Times New Roman" w:hAnsi="Arial" w:cs="Arial"/>
          <w:color w:val="545D7E"/>
          <w:spacing w:val="2"/>
          <w:sz w:val="28"/>
          <w:szCs w:val="28"/>
          <w:lang w:val="uk-UA" w:eastAsia="uk-UA"/>
        </w:rPr>
        <w:lastRenderedPageBreak/>
        <w:t>Важливо звернутися до лікаря при перших ознаках захворювання, особливо у дітей. </w:t>
      </w:r>
    </w:p>
    <w:p w14:paraId="285B153D" w14:textId="77777777" w:rsidR="00134E9E" w:rsidRPr="00134E9E" w:rsidRDefault="00134E9E" w:rsidP="00134E9E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001D35"/>
          <w:sz w:val="28"/>
          <w:szCs w:val="28"/>
          <w:lang w:val="uk-UA" w:eastAsia="uk-UA"/>
        </w:rPr>
      </w:pPr>
      <w:r w:rsidRPr="00134E9E">
        <w:rPr>
          <w:rFonts w:ascii="Arial" w:eastAsia="Times New Roman" w:hAnsi="Arial" w:cs="Arial"/>
          <w:color w:val="001D35"/>
          <w:sz w:val="28"/>
          <w:szCs w:val="28"/>
          <w:lang w:val="uk-UA" w:eastAsia="uk-UA"/>
        </w:rPr>
        <w:t>Важливо пам'ятати:</w:t>
      </w:r>
    </w:p>
    <w:p w14:paraId="494A9BC7" w14:textId="77777777" w:rsidR="00134E9E" w:rsidRPr="00134E9E" w:rsidRDefault="00134E9E" w:rsidP="00134E9E">
      <w:pPr>
        <w:numPr>
          <w:ilvl w:val="0"/>
          <w:numId w:val="20"/>
        </w:numPr>
        <w:shd w:val="clear" w:color="auto" w:fill="FFFFFF"/>
        <w:spacing w:after="120" w:line="330" w:lineRule="atLeast"/>
        <w:rPr>
          <w:rFonts w:ascii="Arial" w:eastAsia="Times New Roman" w:hAnsi="Arial" w:cs="Arial"/>
          <w:color w:val="001D35"/>
          <w:sz w:val="28"/>
          <w:szCs w:val="28"/>
          <w:lang w:val="uk-UA" w:eastAsia="uk-UA"/>
        </w:rPr>
      </w:pPr>
      <w:r w:rsidRPr="00134E9E">
        <w:rPr>
          <w:rFonts w:ascii="Arial" w:eastAsia="Times New Roman" w:hAnsi="Arial" w:cs="Arial"/>
          <w:color w:val="001D35"/>
          <w:sz w:val="28"/>
          <w:szCs w:val="28"/>
          <w:lang w:val="uk-UA" w:eastAsia="uk-UA"/>
        </w:rPr>
        <w:t>Ротавірусна інфекція особливо небезпечна для маленьких дітей, тому важливо вчасно звертатися за медичною допомогою.</w:t>
      </w:r>
    </w:p>
    <w:p w14:paraId="4E46FA3B" w14:textId="77777777" w:rsidR="00134E9E" w:rsidRPr="00134E9E" w:rsidRDefault="00134E9E" w:rsidP="00134E9E">
      <w:pPr>
        <w:numPr>
          <w:ilvl w:val="0"/>
          <w:numId w:val="20"/>
        </w:numPr>
        <w:shd w:val="clear" w:color="auto" w:fill="FFFFFF"/>
        <w:spacing w:after="120" w:line="330" w:lineRule="atLeast"/>
        <w:rPr>
          <w:rFonts w:ascii="Arial" w:eastAsia="Times New Roman" w:hAnsi="Arial" w:cs="Arial"/>
          <w:color w:val="001D35"/>
          <w:sz w:val="28"/>
          <w:szCs w:val="28"/>
          <w:lang w:val="uk-UA" w:eastAsia="uk-UA"/>
        </w:rPr>
      </w:pPr>
      <w:r w:rsidRPr="00134E9E">
        <w:rPr>
          <w:rFonts w:ascii="Arial" w:eastAsia="Times New Roman" w:hAnsi="Arial" w:cs="Arial"/>
          <w:color w:val="001D35"/>
          <w:sz w:val="28"/>
          <w:szCs w:val="28"/>
          <w:lang w:val="uk-UA" w:eastAsia="uk-UA"/>
        </w:rPr>
        <w:t>Не займайтеся самолікуванням.</w:t>
      </w:r>
    </w:p>
    <w:p w14:paraId="13FA9A94" w14:textId="77777777" w:rsidR="00134E9E" w:rsidRPr="00134E9E" w:rsidRDefault="00134E9E" w:rsidP="00134E9E">
      <w:pPr>
        <w:numPr>
          <w:ilvl w:val="0"/>
          <w:numId w:val="20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134E9E">
        <w:rPr>
          <w:rFonts w:ascii="Arial" w:eastAsia="Times New Roman" w:hAnsi="Arial" w:cs="Arial"/>
          <w:color w:val="001D35"/>
          <w:sz w:val="28"/>
          <w:szCs w:val="28"/>
          <w:lang w:val="uk-UA" w:eastAsia="uk-UA"/>
        </w:rPr>
        <w:t>Дотримуйтесь рекомендацій лікаря щодо лікування та профілактики. </w:t>
      </w:r>
    </w:p>
    <w:p w14:paraId="1008DDE2" w14:textId="77777777" w:rsidR="00134E9E" w:rsidRPr="00134E9E" w:rsidRDefault="00134E9E" w:rsidP="00134E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134E9E">
        <w:rPr>
          <w:rFonts w:ascii="Arial" w:eastAsia="Times New Roman" w:hAnsi="Arial" w:cs="Arial"/>
          <w:color w:val="001D35"/>
          <w:sz w:val="28"/>
          <w:szCs w:val="28"/>
          <w:lang w:val="uk-UA" w:eastAsia="uk-UA"/>
        </w:rPr>
        <w:t>Якщо у вас є будь-які питання або сумніви, зверніться до лікаря.</w:t>
      </w:r>
    </w:p>
    <w:p w14:paraId="44139D35" w14:textId="1D060E93" w:rsidR="00134E9E" w:rsidRPr="00134E9E" w:rsidRDefault="00134E9E">
      <w:pPr>
        <w:rPr>
          <w:sz w:val="24"/>
          <w:szCs w:val="24"/>
          <w:lang w:val="uk-UA"/>
        </w:rPr>
      </w:pPr>
      <w:r w:rsidRPr="00134E9E">
        <w:rPr>
          <w:sz w:val="24"/>
          <w:szCs w:val="24"/>
          <w:lang w:val="uk-UA"/>
        </w:rPr>
        <w:drawing>
          <wp:inline distT="0" distB="0" distL="0" distR="0" wp14:anchorId="0C69DFA4" wp14:editId="61570DDF">
            <wp:extent cx="5940425" cy="5948680"/>
            <wp:effectExtent l="0" t="0" r="3175" b="0"/>
            <wp:docPr id="12657842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78426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4E9E" w:rsidRPr="00134E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11AE8"/>
    <w:multiLevelType w:val="multilevel"/>
    <w:tmpl w:val="F7F63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675A3F"/>
    <w:multiLevelType w:val="multilevel"/>
    <w:tmpl w:val="B20C1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D073D7"/>
    <w:multiLevelType w:val="multilevel"/>
    <w:tmpl w:val="9B22E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D66217"/>
    <w:multiLevelType w:val="multilevel"/>
    <w:tmpl w:val="9D846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3665F8"/>
    <w:multiLevelType w:val="multilevel"/>
    <w:tmpl w:val="416AC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B33DEC"/>
    <w:multiLevelType w:val="multilevel"/>
    <w:tmpl w:val="8CAE6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695828"/>
    <w:multiLevelType w:val="multilevel"/>
    <w:tmpl w:val="7C229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5A70EC"/>
    <w:multiLevelType w:val="multilevel"/>
    <w:tmpl w:val="9754F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A73226"/>
    <w:multiLevelType w:val="multilevel"/>
    <w:tmpl w:val="2F3EB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55E7503"/>
    <w:multiLevelType w:val="multilevel"/>
    <w:tmpl w:val="8D101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90257217">
    <w:abstractNumId w:val="5"/>
  </w:num>
  <w:num w:numId="2" w16cid:durableId="280378971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" w16cid:durableId="1417089809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" w16cid:durableId="1154175228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 w16cid:durableId="1158765725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 w16cid:durableId="819731895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7" w16cid:durableId="1990548102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8" w16cid:durableId="2011759876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 w16cid:durableId="864367691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0" w16cid:durableId="1197504727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1" w16cid:durableId="1169904296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2" w16cid:durableId="1561556329">
    <w:abstractNumId w:val="1"/>
  </w:num>
  <w:num w:numId="13" w16cid:durableId="976301509">
    <w:abstractNumId w:val="0"/>
  </w:num>
  <w:num w:numId="14" w16cid:durableId="1672832209">
    <w:abstractNumId w:val="4"/>
  </w:num>
  <w:num w:numId="15" w16cid:durableId="1413308924">
    <w:abstractNumId w:val="7"/>
  </w:num>
  <w:num w:numId="16" w16cid:durableId="287853990">
    <w:abstractNumId w:val="8"/>
  </w:num>
  <w:num w:numId="17" w16cid:durableId="1560633597">
    <w:abstractNumId w:val="2"/>
  </w:num>
  <w:num w:numId="18" w16cid:durableId="204754691">
    <w:abstractNumId w:val="6"/>
  </w:num>
  <w:num w:numId="19" w16cid:durableId="1324312971">
    <w:abstractNumId w:val="3"/>
  </w:num>
  <w:num w:numId="20" w16cid:durableId="204127168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A6C"/>
    <w:rsid w:val="00134E9E"/>
    <w:rsid w:val="00167482"/>
    <w:rsid w:val="001F1832"/>
    <w:rsid w:val="003702A8"/>
    <w:rsid w:val="0045589F"/>
    <w:rsid w:val="00511C32"/>
    <w:rsid w:val="00672A61"/>
    <w:rsid w:val="00941E20"/>
    <w:rsid w:val="00950A6C"/>
    <w:rsid w:val="00D66ABE"/>
    <w:rsid w:val="00E01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002A9"/>
  <w15:chartTrackingRefBased/>
  <w15:docId w15:val="{91B95E4E-1B81-4020-9381-590C85F3C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1832"/>
    <w:pPr>
      <w:spacing w:after="200" w:line="276" w:lineRule="auto"/>
    </w:pPr>
    <w:rPr>
      <w:rFonts w:eastAsiaTheme="minorEastAsia"/>
      <w:kern w:val="0"/>
      <w:lang w:val="ru-RU"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950A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0A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50A6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50A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0A6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50A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50A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50A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50A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0A6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50A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50A6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50A6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50A6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50A6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50A6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50A6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50A6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50A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50A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50A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50A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50A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50A6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50A6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50A6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50A6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50A6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50A6C"/>
    <w:rPr>
      <w:b/>
      <w:bCs/>
      <w:smallCaps/>
      <w:color w:val="2F5496" w:themeColor="accent1" w:themeShade="BF"/>
      <w:spacing w:val="5"/>
    </w:rPr>
  </w:style>
  <w:style w:type="paragraph" w:styleId="ac">
    <w:name w:val="No Spacing"/>
    <w:uiPriority w:val="99"/>
    <w:qFormat/>
    <w:rsid w:val="001F1832"/>
    <w:pPr>
      <w:spacing w:after="0" w:line="240" w:lineRule="auto"/>
    </w:pPr>
    <w:rPr>
      <w:kern w:val="0"/>
      <w:lang w:val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24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9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16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89455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07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7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415965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2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9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82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74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30373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32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2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440475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09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181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75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819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38971354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5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145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588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7296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70372805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41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35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479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940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00010001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96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243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43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7832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209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8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096848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77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38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337375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5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25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476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288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9425098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237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349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89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949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8643600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71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86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942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403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88309583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768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73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111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460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796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15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569014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86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5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59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9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463111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88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14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06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5445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78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4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8245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26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436547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79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148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445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863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3547552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65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145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86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853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91988115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475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96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2526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00158793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08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568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79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14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339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29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3316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9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5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72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536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5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886416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2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9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6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8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3839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236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9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789935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6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86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278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815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35203158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3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88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07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577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0007997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43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286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541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88089497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26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62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916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963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04267204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34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55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896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8332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620201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53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86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349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9160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93963103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45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22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07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9709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8745705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36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343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903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4936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134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24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90383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38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4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09058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209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2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441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65621890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4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24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31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0935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55433507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52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305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894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872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74711802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5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793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366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131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67862180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47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565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3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336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189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68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510577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1433</Words>
  <Characters>817</Characters>
  <Application>Microsoft Office Word</Application>
  <DocSecurity>0</DocSecurity>
  <Lines>6</Lines>
  <Paragraphs>4</Paragraphs>
  <ScaleCrop>false</ScaleCrop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2025-07-02T12:23:00Z</dcterms:created>
  <dcterms:modified xsi:type="dcterms:W3CDTF">2025-07-02T13:20:00Z</dcterms:modified>
</cp:coreProperties>
</file>